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65" w:rsidRPr="000F2F5D" w:rsidRDefault="000F2F5D" w:rsidP="0060622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AA6AA4" w:rsidRPr="00F07F87" w:rsidRDefault="006016FA" w:rsidP="00606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7F87">
        <w:rPr>
          <w:rFonts w:ascii="Arial" w:hAnsi="Arial" w:cs="Arial"/>
          <w:sz w:val="24"/>
          <w:szCs w:val="24"/>
        </w:rPr>
        <w:t xml:space="preserve">КАЧУЛЬСКИЙ </w:t>
      </w:r>
      <w:r w:rsidR="00AA6AA4" w:rsidRPr="00F07F87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173F28" w:rsidRPr="00F07F87" w:rsidRDefault="00173F28" w:rsidP="00606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7F87">
        <w:rPr>
          <w:rFonts w:ascii="Arial" w:hAnsi="Arial" w:cs="Arial"/>
          <w:sz w:val="24"/>
          <w:szCs w:val="24"/>
        </w:rPr>
        <w:t>КАРАТУЗСКОГО РАЙОНА КРАСНОЯРСКОГО КРАЯ</w:t>
      </w:r>
    </w:p>
    <w:p w:rsidR="00AA6AA4" w:rsidRPr="00F07F87" w:rsidRDefault="00AA6AA4" w:rsidP="00606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AA4" w:rsidRPr="00F07F87" w:rsidRDefault="00AA6AA4" w:rsidP="00606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7F87">
        <w:rPr>
          <w:rFonts w:ascii="Arial" w:hAnsi="Arial" w:cs="Arial"/>
          <w:sz w:val="24"/>
          <w:szCs w:val="24"/>
        </w:rPr>
        <w:t>РЕШЕНИЕ</w:t>
      </w:r>
    </w:p>
    <w:p w:rsidR="00AA6AA4" w:rsidRPr="00F07F87" w:rsidRDefault="00CD06C6" w:rsidP="006062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7F87">
        <w:rPr>
          <w:rFonts w:ascii="Arial" w:hAnsi="Arial" w:cs="Arial"/>
          <w:sz w:val="24"/>
          <w:szCs w:val="24"/>
        </w:rPr>
        <w:t>28.11</w:t>
      </w:r>
      <w:r w:rsidR="00346819" w:rsidRPr="00F07F87">
        <w:rPr>
          <w:rFonts w:ascii="Arial" w:hAnsi="Arial" w:cs="Arial"/>
          <w:sz w:val="24"/>
          <w:szCs w:val="24"/>
        </w:rPr>
        <w:t>.2024</w:t>
      </w:r>
      <w:r w:rsidR="007910AF" w:rsidRPr="00F07F87">
        <w:rPr>
          <w:rFonts w:ascii="Arial" w:hAnsi="Arial" w:cs="Arial"/>
          <w:sz w:val="24"/>
          <w:szCs w:val="24"/>
        </w:rPr>
        <w:t>г.</w:t>
      </w:r>
      <w:r w:rsidR="00AA6AA4" w:rsidRPr="00F07F87">
        <w:rPr>
          <w:rFonts w:ascii="Arial" w:hAnsi="Arial" w:cs="Arial"/>
          <w:sz w:val="24"/>
          <w:szCs w:val="24"/>
        </w:rPr>
        <w:tab/>
      </w:r>
      <w:r w:rsidR="009F0BE0" w:rsidRPr="00F07F87">
        <w:rPr>
          <w:rFonts w:ascii="Arial" w:hAnsi="Arial" w:cs="Arial"/>
          <w:sz w:val="24"/>
          <w:szCs w:val="24"/>
        </w:rPr>
        <w:tab/>
      </w:r>
      <w:r w:rsidR="009D1572" w:rsidRPr="00F07F87">
        <w:rPr>
          <w:rFonts w:ascii="Arial" w:hAnsi="Arial" w:cs="Arial"/>
          <w:sz w:val="24"/>
          <w:szCs w:val="24"/>
        </w:rPr>
        <w:tab/>
      </w:r>
      <w:r w:rsidR="0084041C" w:rsidRPr="00F07F87">
        <w:rPr>
          <w:rFonts w:ascii="Arial" w:hAnsi="Arial" w:cs="Arial"/>
          <w:sz w:val="24"/>
          <w:szCs w:val="24"/>
        </w:rPr>
        <w:t xml:space="preserve">    </w:t>
      </w:r>
      <w:r w:rsidR="00F07F87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="0084041C" w:rsidRPr="00F07F87">
        <w:rPr>
          <w:rFonts w:ascii="Arial" w:hAnsi="Arial" w:cs="Arial"/>
          <w:sz w:val="24"/>
          <w:szCs w:val="24"/>
        </w:rPr>
        <w:t xml:space="preserve"> </w:t>
      </w:r>
      <w:r w:rsidR="009F0BE0" w:rsidRPr="00F07F87">
        <w:rPr>
          <w:rFonts w:ascii="Arial" w:hAnsi="Arial" w:cs="Arial"/>
          <w:sz w:val="24"/>
          <w:szCs w:val="24"/>
        </w:rPr>
        <w:t xml:space="preserve">с. </w:t>
      </w:r>
      <w:r w:rsidR="006016FA" w:rsidRPr="00F07F87">
        <w:rPr>
          <w:rFonts w:ascii="Arial" w:hAnsi="Arial" w:cs="Arial"/>
          <w:sz w:val="24"/>
          <w:szCs w:val="24"/>
        </w:rPr>
        <w:t>Качулька</w:t>
      </w:r>
      <w:r w:rsidR="009F0BE0" w:rsidRPr="00F07F87">
        <w:rPr>
          <w:rFonts w:ascii="Arial" w:hAnsi="Arial" w:cs="Arial"/>
          <w:sz w:val="24"/>
          <w:szCs w:val="24"/>
        </w:rPr>
        <w:tab/>
      </w:r>
      <w:r w:rsidR="009F0BE0" w:rsidRPr="00F07F87">
        <w:rPr>
          <w:rFonts w:ascii="Arial" w:hAnsi="Arial" w:cs="Arial"/>
          <w:sz w:val="24"/>
          <w:szCs w:val="24"/>
        </w:rPr>
        <w:tab/>
      </w:r>
      <w:r w:rsidR="009F0BE0" w:rsidRPr="00F07F87">
        <w:rPr>
          <w:rFonts w:ascii="Arial" w:hAnsi="Arial" w:cs="Arial"/>
          <w:sz w:val="24"/>
          <w:szCs w:val="24"/>
        </w:rPr>
        <w:tab/>
      </w:r>
      <w:r w:rsidR="009F0BE0" w:rsidRPr="00F07F87">
        <w:rPr>
          <w:rFonts w:ascii="Arial" w:hAnsi="Arial" w:cs="Arial"/>
          <w:sz w:val="24"/>
          <w:szCs w:val="24"/>
        </w:rPr>
        <w:tab/>
      </w:r>
      <w:r w:rsidR="00AA6AA4" w:rsidRPr="00F07F87">
        <w:rPr>
          <w:rFonts w:ascii="Arial" w:hAnsi="Arial" w:cs="Arial"/>
          <w:sz w:val="24"/>
          <w:szCs w:val="24"/>
        </w:rPr>
        <w:t>№</w:t>
      </w:r>
      <w:r w:rsidR="000F2F5D" w:rsidRPr="00F07F87">
        <w:rPr>
          <w:rFonts w:ascii="Arial" w:hAnsi="Arial" w:cs="Arial"/>
          <w:sz w:val="24"/>
          <w:szCs w:val="24"/>
        </w:rPr>
        <w:t xml:space="preserve"> </w:t>
      </w:r>
      <w:r w:rsidRPr="00F07F87">
        <w:rPr>
          <w:rFonts w:ascii="Arial" w:hAnsi="Arial" w:cs="Arial"/>
          <w:sz w:val="24"/>
          <w:szCs w:val="24"/>
        </w:rPr>
        <w:t>100</w:t>
      </w:r>
      <w:r w:rsidR="006016FA" w:rsidRPr="00F07F87">
        <w:rPr>
          <w:rFonts w:ascii="Arial" w:hAnsi="Arial" w:cs="Arial"/>
          <w:sz w:val="24"/>
          <w:szCs w:val="24"/>
        </w:rPr>
        <w:t xml:space="preserve"> -Р</w:t>
      </w:r>
    </w:p>
    <w:p w:rsidR="005564F8" w:rsidRPr="00F07F87" w:rsidRDefault="005564F8" w:rsidP="00606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64F8" w:rsidRPr="00F07F87" w:rsidRDefault="005564F8" w:rsidP="00606225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07F87">
        <w:rPr>
          <w:rFonts w:ascii="Arial" w:hAnsi="Arial" w:cs="Arial"/>
          <w:sz w:val="24"/>
          <w:szCs w:val="24"/>
        </w:rPr>
        <w:t xml:space="preserve">О </w:t>
      </w:r>
      <w:r w:rsidR="000D4FD8" w:rsidRPr="00F07F87">
        <w:rPr>
          <w:rFonts w:ascii="Arial" w:hAnsi="Arial" w:cs="Arial"/>
          <w:sz w:val="24"/>
          <w:szCs w:val="24"/>
        </w:rPr>
        <w:t>внесении изменени</w:t>
      </w:r>
      <w:r w:rsidR="0077370E" w:rsidRPr="00F07F87">
        <w:rPr>
          <w:rFonts w:ascii="Arial" w:hAnsi="Arial" w:cs="Arial"/>
          <w:sz w:val="24"/>
          <w:szCs w:val="24"/>
        </w:rPr>
        <w:t>й</w:t>
      </w:r>
      <w:r w:rsidR="000D4FD8" w:rsidRPr="00F07F87">
        <w:rPr>
          <w:rFonts w:ascii="Arial" w:hAnsi="Arial" w:cs="Arial"/>
          <w:sz w:val="24"/>
          <w:szCs w:val="24"/>
        </w:rPr>
        <w:t xml:space="preserve"> в решение </w:t>
      </w:r>
      <w:r w:rsidR="008F356F" w:rsidRPr="00F07F87">
        <w:rPr>
          <w:rFonts w:ascii="Arial" w:hAnsi="Arial" w:cs="Arial"/>
          <w:sz w:val="24"/>
          <w:szCs w:val="24"/>
        </w:rPr>
        <w:t xml:space="preserve">сельского Совета депутатов  </w:t>
      </w:r>
      <w:r w:rsidR="000D4FD8" w:rsidRPr="00F07F87">
        <w:rPr>
          <w:rFonts w:ascii="Arial" w:hAnsi="Arial" w:cs="Arial"/>
          <w:sz w:val="24"/>
          <w:szCs w:val="24"/>
        </w:rPr>
        <w:t xml:space="preserve">от </w:t>
      </w:r>
      <w:r w:rsidR="00BF33A0" w:rsidRPr="00F07F87">
        <w:rPr>
          <w:rFonts w:ascii="Arial" w:hAnsi="Arial" w:cs="Arial"/>
          <w:sz w:val="24"/>
          <w:szCs w:val="24"/>
        </w:rPr>
        <w:t>29.11.2019</w:t>
      </w:r>
      <w:r w:rsidR="000D4FD8" w:rsidRPr="00F07F87">
        <w:rPr>
          <w:rFonts w:ascii="Arial" w:hAnsi="Arial" w:cs="Arial"/>
          <w:sz w:val="24"/>
          <w:szCs w:val="24"/>
        </w:rPr>
        <w:t>г. №</w:t>
      </w:r>
      <w:r w:rsidR="00BF33A0" w:rsidRPr="00F07F87">
        <w:rPr>
          <w:rFonts w:ascii="Arial" w:hAnsi="Arial" w:cs="Arial"/>
          <w:sz w:val="24"/>
          <w:szCs w:val="24"/>
        </w:rPr>
        <w:t xml:space="preserve"> 71-р</w:t>
      </w:r>
      <w:r w:rsidR="000D4FD8" w:rsidRPr="00F07F87">
        <w:rPr>
          <w:rFonts w:ascii="Arial" w:hAnsi="Arial" w:cs="Arial"/>
          <w:sz w:val="24"/>
          <w:szCs w:val="24"/>
        </w:rPr>
        <w:t xml:space="preserve"> «</w:t>
      </w:r>
      <w:r w:rsidR="00BF33A0" w:rsidRPr="00F07F87">
        <w:rPr>
          <w:rFonts w:ascii="Arial" w:hAnsi="Arial" w:cs="Arial"/>
          <w:sz w:val="24"/>
          <w:szCs w:val="24"/>
        </w:rPr>
        <w:t xml:space="preserve">Об установлении </w:t>
      </w:r>
      <w:r w:rsidR="00B3162B" w:rsidRPr="00F07F87">
        <w:rPr>
          <w:rFonts w:ascii="Arial" w:hAnsi="Arial" w:cs="Arial"/>
          <w:sz w:val="24"/>
          <w:szCs w:val="24"/>
        </w:rPr>
        <w:t>земельного налога</w:t>
      </w:r>
      <w:r w:rsidR="00BF33A0" w:rsidRPr="00F07F87">
        <w:rPr>
          <w:rFonts w:ascii="Arial" w:hAnsi="Arial" w:cs="Arial"/>
          <w:sz w:val="24"/>
          <w:szCs w:val="24"/>
        </w:rPr>
        <w:t xml:space="preserve"> на территории Качульского сельсовета</w:t>
      </w:r>
      <w:r w:rsidR="000D4FD8" w:rsidRPr="00F07F87">
        <w:rPr>
          <w:rFonts w:ascii="Arial" w:hAnsi="Arial" w:cs="Arial"/>
          <w:sz w:val="24"/>
          <w:szCs w:val="24"/>
        </w:rPr>
        <w:t>»</w:t>
      </w:r>
    </w:p>
    <w:p w:rsidR="00FA66C4" w:rsidRPr="00F07F87" w:rsidRDefault="00FA66C4" w:rsidP="00606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1559" w:rsidRPr="00F07F87" w:rsidRDefault="004B7A24" w:rsidP="00606225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07F87">
        <w:rPr>
          <w:rFonts w:ascii="Arial" w:hAnsi="Arial" w:cs="Arial"/>
          <w:sz w:val="24"/>
          <w:szCs w:val="24"/>
        </w:rPr>
        <w:t>В соответствии с Федеральным законом от 12.07.2024 № 176-ФЗ "О внесении изменений в части первую и вторую Налогового кодекса Российской Федерации</w:t>
      </w:r>
      <w:r w:rsidR="007A4E10" w:rsidRPr="00F07F87">
        <w:rPr>
          <w:rFonts w:ascii="Arial" w:hAnsi="Arial" w:cs="Arial"/>
          <w:sz w:val="24"/>
          <w:szCs w:val="24"/>
        </w:rPr>
        <w:t xml:space="preserve">, отдельные законодательные акты Российской Федерации и признании утратившими силу отдельных положений законодательных актов Российской Федерации </w:t>
      </w:r>
      <w:r w:rsidRPr="00F07F87">
        <w:rPr>
          <w:rFonts w:ascii="Arial" w:hAnsi="Arial" w:cs="Arial"/>
          <w:sz w:val="24"/>
          <w:szCs w:val="24"/>
        </w:rPr>
        <w:t>",</w:t>
      </w:r>
      <w:r w:rsidR="007A4E10" w:rsidRPr="00F07F8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F07F87">
          <w:rPr>
            <w:rStyle w:val="a5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F07F87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</w:t>
      </w:r>
      <w:r w:rsidR="007A4E10" w:rsidRPr="00F07F87">
        <w:rPr>
          <w:rFonts w:ascii="Arial" w:hAnsi="Arial" w:cs="Arial"/>
          <w:sz w:val="24"/>
          <w:szCs w:val="24"/>
        </w:rPr>
        <w:t xml:space="preserve"> </w:t>
      </w:r>
      <w:r w:rsidRPr="00F07F87">
        <w:rPr>
          <w:rFonts w:ascii="Arial" w:hAnsi="Arial" w:cs="Arial"/>
          <w:sz w:val="24"/>
          <w:szCs w:val="24"/>
        </w:rPr>
        <w:t xml:space="preserve">», </w:t>
      </w:r>
      <w:r w:rsidR="006016FA" w:rsidRPr="00F07F87">
        <w:rPr>
          <w:rFonts w:ascii="Arial" w:hAnsi="Arial" w:cs="Arial"/>
          <w:sz w:val="24"/>
          <w:szCs w:val="24"/>
        </w:rPr>
        <w:t>на основании  Устава Качульского</w:t>
      </w:r>
      <w:r w:rsidRPr="00F07F87">
        <w:rPr>
          <w:rFonts w:ascii="Arial" w:hAnsi="Arial" w:cs="Arial"/>
          <w:sz w:val="24"/>
          <w:szCs w:val="24"/>
        </w:rPr>
        <w:t xml:space="preserve"> сельсовета Каратузского района Красноярского края,</w:t>
      </w:r>
      <w:r w:rsidR="006016FA" w:rsidRPr="00F07F87">
        <w:rPr>
          <w:rFonts w:ascii="Arial" w:hAnsi="Arial" w:cs="Arial"/>
          <w:sz w:val="24"/>
          <w:szCs w:val="24"/>
        </w:rPr>
        <w:t xml:space="preserve"> Качульский</w:t>
      </w:r>
      <w:r w:rsidRPr="00F07F87">
        <w:rPr>
          <w:rFonts w:ascii="Arial" w:hAnsi="Arial" w:cs="Arial"/>
          <w:sz w:val="24"/>
          <w:szCs w:val="24"/>
        </w:rPr>
        <w:t xml:space="preserve"> сельский Совет депутатов РЕШИЛ</w:t>
      </w:r>
      <w:r w:rsidR="00DD1559" w:rsidRPr="00F07F87">
        <w:rPr>
          <w:rFonts w:ascii="Arial" w:hAnsi="Arial" w:cs="Arial"/>
          <w:sz w:val="24"/>
          <w:szCs w:val="24"/>
        </w:rPr>
        <w:t>:</w:t>
      </w:r>
    </w:p>
    <w:p w:rsidR="00DD1559" w:rsidRPr="00F07F87" w:rsidRDefault="000D4FD8" w:rsidP="00B3162B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F07F87">
        <w:rPr>
          <w:rFonts w:ascii="Arial" w:hAnsi="Arial" w:cs="Arial"/>
          <w:sz w:val="24"/>
          <w:szCs w:val="24"/>
        </w:rPr>
        <w:t>1. Внести</w:t>
      </w:r>
      <w:r w:rsidR="009F431B" w:rsidRPr="00F07F87">
        <w:rPr>
          <w:rFonts w:ascii="Arial" w:hAnsi="Arial" w:cs="Arial"/>
          <w:sz w:val="24"/>
          <w:szCs w:val="24"/>
        </w:rPr>
        <w:t xml:space="preserve"> в решени</w:t>
      </w:r>
      <w:r w:rsidR="009D6001" w:rsidRPr="00F07F87">
        <w:rPr>
          <w:rFonts w:ascii="Arial" w:hAnsi="Arial" w:cs="Arial"/>
          <w:sz w:val="24"/>
          <w:szCs w:val="24"/>
        </w:rPr>
        <w:t>е</w:t>
      </w:r>
      <w:r w:rsidRPr="00F07F87">
        <w:rPr>
          <w:rFonts w:ascii="Arial" w:hAnsi="Arial" w:cs="Arial"/>
          <w:sz w:val="24"/>
          <w:szCs w:val="24"/>
        </w:rPr>
        <w:t xml:space="preserve"> </w:t>
      </w:r>
      <w:r w:rsidR="008F356F" w:rsidRPr="00F07F87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F07F87">
        <w:rPr>
          <w:rFonts w:ascii="Arial" w:hAnsi="Arial" w:cs="Arial"/>
          <w:sz w:val="24"/>
          <w:szCs w:val="24"/>
        </w:rPr>
        <w:t xml:space="preserve">от </w:t>
      </w:r>
      <w:r w:rsidR="00BF33A0" w:rsidRPr="00F07F87">
        <w:rPr>
          <w:rFonts w:ascii="Arial" w:hAnsi="Arial" w:cs="Arial"/>
          <w:sz w:val="24"/>
          <w:szCs w:val="24"/>
        </w:rPr>
        <w:t>29.11.2019г. № 71-р «Об установлении земельного налога на территории Качульского сельсовета» следующие изменения:</w:t>
      </w:r>
    </w:p>
    <w:p w:rsidR="008C5B65" w:rsidRPr="00F07F87" w:rsidRDefault="008C5B65" w:rsidP="00606225">
      <w:pPr>
        <w:pStyle w:val="10"/>
        <w:spacing w:line="240" w:lineRule="auto"/>
        <w:ind w:firstLine="700"/>
        <w:jc w:val="both"/>
        <w:rPr>
          <w:sz w:val="24"/>
          <w:szCs w:val="24"/>
        </w:rPr>
      </w:pPr>
      <w:r w:rsidRPr="00F07F87">
        <w:rPr>
          <w:sz w:val="24"/>
          <w:szCs w:val="24"/>
        </w:rPr>
        <w:t>1.</w:t>
      </w:r>
      <w:r w:rsidR="00173F28" w:rsidRPr="00F07F87">
        <w:rPr>
          <w:sz w:val="24"/>
          <w:szCs w:val="24"/>
        </w:rPr>
        <w:t>1</w:t>
      </w:r>
      <w:r w:rsidRPr="00F07F87">
        <w:rPr>
          <w:sz w:val="24"/>
          <w:szCs w:val="24"/>
        </w:rPr>
        <w:t>.</w:t>
      </w:r>
      <w:r w:rsidR="00346819" w:rsidRPr="00F07F87">
        <w:rPr>
          <w:sz w:val="24"/>
          <w:szCs w:val="24"/>
        </w:rPr>
        <w:t>В</w:t>
      </w:r>
      <w:r w:rsidRPr="00F07F87">
        <w:rPr>
          <w:sz w:val="24"/>
          <w:szCs w:val="24"/>
        </w:rPr>
        <w:t xml:space="preserve"> Пункт</w:t>
      </w:r>
      <w:r w:rsidR="00346819" w:rsidRPr="00F07F87">
        <w:rPr>
          <w:sz w:val="24"/>
          <w:szCs w:val="24"/>
        </w:rPr>
        <w:t>е</w:t>
      </w:r>
      <w:r w:rsidRPr="00F07F87">
        <w:rPr>
          <w:sz w:val="24"/>
          <w:szCs w:val="24"/>
        </w:rPr>
        <w:t xml:space="preserve"> </w:t>
      </w:r>
      <w:r w:rsidR="004B7A24" w:rsidRPr="00F07F87">
        <w:rPr>
          <w:sz w:val="24"/>
          <w:szCs w:val="24"/>
        </w:rPr>
        <w:t xml:space="preserve">2 </w:t>
      </w:r>
      <w:r w:rsidR="00346819" w:rsidRPr="00F07F87">
        <w:rPr>
          <w:sz w:val="24"/>
          <w:szCs w:val="24"/>
        </w:rPr>
        <w:t>в</w:t>
      </w:r>
      <w:r w:rsidR="004B7A24" w:rsidRPr="00F07F87">
        <w:rPr>
          <w:sz w:val="24"/>
          <w:szCs w:val="24"/>
        </w:rPr>
        <w:t xml:space="preserve"> подпункт</w:t>
      </w:r>
      <w:r w:rsidR="00346819" w:rsidRPr="00F07F87">
        <w:rPr>
          <w:sz w:val="24"/>
          <w:szCs w:val="24"/>
        </w:rPr>
        <w:t>е</w:t>
      </w:r>
      <w:r w:rsidR="004B7A24" w:rsidRPr="00F07F87">
        <w:rPr>
          <w:sz w:val="24"/>
          <w:szCs w:val="24"/>
        </w:rPr>
        <w:t xml:space="preserve"> 2.1.</w:t>
      </w:r>
      <w:r w:rsidRPr="00F07F87">
        <w:rPr>
          <w:sz w:val="24"/>
          <w:szCs w:val="24"/>
        </w:rPr>
        <w:t xml:space="preserve"> решения </w:t>
      </w:r>
      <w:r w:rsidR="00173F28" w:rsidRPr="00F07F87">
        <w:rPr>
          <w:sz w:val="24"/>
          <w:szCs w:val="24"/>
        </w:rPr>
        <w:t>абзац</w:t>
      </w:r>
      <w:r w:rsidR="00346819" w:rsidRPr="00F07F87">
        <w:rPr>
          <w:sz w:val="24"/>
          <w:szCs w:val="24"/>
        </w:rPr>
        <w:t>ы</w:t>
      </w:r>
      <w:r w:rsidR="00173F28" w:rsidRPr="00F07F87">
        <w:rPr>
          <w:sz w:val="24"/>
          <w:szCs w:val="24"/>
        </w:rPr>
        <w:t xml:space="preserve"> </w:t>
      </w:r>
      <w:r w:rsidR="00610328" w:rsidRPr="00F07F87">
        <w:rPr>
          <w:sz w:val="24"/>
          <w:szCs w:val="24"/>
        </w:rPr>
        <w:t>2-й и 3</w:t>
      </w:r>
      <w:r w:rsidR="00346819" w:rsidRPr="00F07F87">
        <w:rPr>
          <w:sz w:val="24"/>
          <w:szCs w:val="24"/>
        </w:rPr>
        <w:t xml:space="preserve">-й изложить в новой редакции </w:t>
      </w:r>
      <w:r w:rsidRPr="00F07F87">
        <w:rPr>
          <w:sz w:val="24"/>
          <w:szCs w:val="24"/>
        </w:rPr>
        <w:t>:</w:t>
      </w:r>
    </w:p>
    <w:p w:rsidR="004B7A24" w:rsidRPr="00F07F87" w:rsidRDefault="008C5B65" w:rsidP="004B7A24">
      <w:pPr>
        <w:pStyle w:val="10"/>
        <w:spacing w:line="240" w:lineRule="auto"/>
        <w:ind w:firstLine="700"/>
        <w:jc w:val="both"/>
        <w:rPr>
          <w:sz w:val="24"/>
          <w:szCs w:val="24"/>
        </w:rPr>
      </w:pPr>
      <w:r w:rsidRPr="00F07F87">
        <w:rPr>
          <w:sz w:val="24"/>
          <w:szCs w:val="24"/>
        </w:rPr>
        <w:t>«</w:t>
      </w:r>
      <w:r w:rsidR="00606225" w:rsidRPr="00F07F87">
        <w:rPr>
          <w:sz w:val="24"/>
          <w:szCs w:val="24"/>
        </w:rPr>
        <w:t>-</w:t>
      </w:r>
      <w:r w:rsidR="004B7A24" w:rsidRPr="00F07F87">
        <w:rPr>
          <w:sz w:val="24"/>
          <w:szCs w:val="24"/>
        </w:rPr>
        <w:t xml:space="preserve"> занятых жилищным фондом и (или) объектами </w:t>
      </w:r>
      <w:r w:rsidR="008B26AC" w:rsidRPr="00F07F87">
        <w:rPr>
          <w:sz w:val="24"/>
          <w:szCs w:val="24"/>
        </w:rPr>
        <w:t>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с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E6C6D" w:rsidRPr="00F07F87" w:rsidRDefault="008B26AC" w:rsidP="00606225">
      <w:pPr>
        <w:pStyle w:val="10"/>
        <w:spacing w:line="240" w:lineRule="auto"/>
        <w:ind w:firstLine="700"/>
        <w:jc w:val="both"/>
        <w:rPr>
          <w:sz w:val="24"/>
          <w:szCs w:val="24"/>
        </w:rPr>
      </w:pPr>
      <w:r w:rsidRPr="00F07F87">
        <w:rPr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</w:t>
      </w:r>
      <w:r w:rsidR="00A9600C" w:rsidRPr="00F07F87">
        <w:rPr>
          <w:sz w:val="24"/>
          <w:szCs w:val="24"/>
        </w:rPr>
        <w:t>217-ФЗ "О ведении гражданами садоводства и огородничества для собственных нужд и внесении изменений в отдельные законодательные акты Российской Федерации", за  исключением указанных в настоящем абзаце земельных участков, кадастровая стоимость каждого из которых превышает 300 миллионов рублей.</w:t>
      </w:r>
      <w:r w:rsidR="00BE6C6D" w:rsidRPr="00F07F87">
        <w:rPr>
          <w:sz w:val="24"/>
          <w:szCs w:val="24"/>
        </w:rPr>
        <w:t>»</w:t>
      </w:r>
    </w:p>
    <w:p w:rsidR="00A9600C" w:rsidRPr="00F07F87" w:rsidRDefault="00A9600C" w:rsidP="00A9600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07F87">
        <w:rPr>
          <w:rFonts w:ascii="Arial" w:hAnsi="Arial" w:cs="Arial"/>
          <w:bCs/>
          <w:sz w:val="24"/>
          <w:szCs w:val="24"/>
        </w:rPr>
        <w:t>2. Контроль за исполнением настоящего Решения возложить на постоянную депутатскую комиссию по финансам</w:t>
      </w:r>
      <w:r w:rsidR="008F356F" w:rsidRPr="00F07F87">
        <w:rPr>
          <w:rFonts w:ascii="Arial" w:hAnsi="Arial" w:cs="Arial"/>
          <w:bCs/>
          <w:sz w:val="24"/>
          <w:szCs w:val="24"/>
        </w:rPr>
        <w:t>,</w:t>
      </w:r>
      <w:r w:rsidRPr="00F07F87">
        <w:rPr>
          <w:rFonts w:ascii="Arial" w:hAnsi="Arial" w:cs="Arial"/>
          <w:bCs/>
          <w:sz w:val="24"/>
          <w:szCs w:val="24"/>
        </w:rPr>
        <w:t xml:space="preserve"> бюджету и налоговой политике.</w:t>
      </w:r>
    </w:p>
    <w:p w:rsidR="00A9600C" w:rsidRPr="00F07F87" w:rsidRDefault="00A9600C" w:rsidP="00A9600C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07F87">
        <w:rPr>
          <w:rFonts w:ascii="Arial" w:hAnsi="Arial" w:cs="Arial"/>
          <w:bCs/>
          <w:sz w:val="24"/>
          <w:szCs w:val="24"/>
        </w:rPr>
        <w:t>3. Настоящее решение вступает в силу с 01 января 2025 года и подлежит опубликовани</w:t>
      </w:r>
      <w:r w:rsidR="006016FA" w:rsidRPr="00F07F87">
        <w:rPr>
          <w:rFonts w:ascii="Arial" w:hAnsi="Arial" w:cs="Arial"/>
          <w:bCs/>
          <w:sz w:val="24"/>
          <w:szCs w:val="24"/>
        </w:rPr>
        <w:t>ю в печатном издании "Качульский</w:t>
      </w:r>
      <w:r w:rsidRPr="00F07F87">
        <w:rPr>
          <w:rFonts w:ascii="Arial" w:hAnsi="Arial" w:cs="Arial"/>
          <w:bCs/>
          <w:sz w:val="24"/>
          <w:szCs w:val="24"/>
        </w:rPr>
        <w:t xml:space="preserve"> вестник"</w:t>
      </w:r>
    </w:p>
    <w:p w:rsidR="00173F28" w:rsidRPr="00F07F87" w:rsidRDefault="00173F28" w:rsidP="00606225">
      <w:pPr>
        <w:pStyle w:val="ConsTitle"/>
        <w:widowControl/>
        <w:tabs>
          <w:tab w:val="left" w:pos="142"/>
          <w:tab w:val="left" w:pos="709"/>
          <w:tab w:val="left" w:pos="851"/>
          <w:tab w:val="left" w:pos="1134"/>
        </w:tabs>
        <w:ind w:right="1" w:firstLine="567"/>
        <w:jc w:val="both"/>
        <w:rPr>
          <w:b w:val="0"/>
          <w:sz w:val="24"/>
          <w:szCs w:val="24"/>
        </w:rPr>
      </w:pPr>
    </w:p>
    <w:tbl>
      <w:tblPr>
        <w:tblStyle w:val="a9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4673"/>
      </w:tblGrid>
      <w:tr w:rsidR="009D2C57" w:rsidRPr="00F07F87" w:rsidTr="009D2C57">
        <w:tc>
          <w:tcPr>
            <w:tcW w:w="4253" w:type="dxa"/>
          </w:tcPr>
          <w:p w:rsidR="00D82F0D" w:rsidRPr="00F07F87" w:rsidRDefault="00D82F0D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D2C57" w:rsidRPr="00F07F87" w:rsidRDefault="009D2C57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F87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депутатов</w:t>
            </w:r>
          </w:p>
          <w:p w:rsidR="008F356F" w:rsidRPr="00F07F87" w:rsidRDefault="008F356F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D2C57" w:rsidRPr="00F07F87" w:rsidRDefault="009D2C57" w:rsidP="005D5E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F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 </w:t>
            </w:r>
            <w:r w:rsidR="006016FA" w:rsidRPr="00F07F87">
              <w:rPr>
                <w:rFonts w:ascii="Arial" w:hAnsi="Arial" w:cs="Arial"/>
                <w:sz w:val="24"/>
                <w:szCs w:val="24"/>
                <w:lang w:eastAsia="en-US"/>
              </w:rPr>
              <w:t>И.И.Курагина</w:t>
            </w:r>
          </w:p>
        </w:tc>
        <w:tc>
          <w:tcPr>
            <w:tcW w:w="1134" w:type="dxa"/>
          </w:tcPr>
          <w:p w:rsidR="009D2C57" w:rsidRPr="00F07F87" w:rsidRDefault="009D2C57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A1DF5" w:rsidRPr="00F07F87" w:rsidRDefault="005A1DF5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5A1DF5" w:rsidRPr="00F07F87" w:rsidRDefault="005A1DF5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F356F" w:rsidRPr="00F07F87" w:rsidRDefault="008F356F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F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</w:t>
            </w:r>
            <w:r w:rsidR="009D2C57" w:rsidRPr="00F07F87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9D2C57" w:rsidRPr="00F07F87" w:rsidRDefault="009D2C57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F87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  <w:p w:rsidR="009D2C57" w:rsidRPr="00F07F87" w:rsidRDefault="008F356F" w:rsidP="005D5EA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7F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</w:t>
            </w:r>
            <w:r w:rsidR="009D2C57" w:rsidRPr="00F07F87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 </w:t>
            </w:r>
            <w:r w:rsidR="006016FA" w:rsidRPr="00F07F87">
              <w:rPr>
                <w:rFonts w:ascii="Arial" w:hAnsi="Arial" w:cs="Arial"/>
                <w:sz w:val="24"/>
                <w:szCs w:val="24"/>
                <w:lang w:eastAsia="en-US"/>
              </w:rPr>
              <w:t>В.А.Деев</w:t>
            </w:r>
          </w:p>
        </w:tc>
      </w:tr>
    </w:tbl>
    <w:p w:rsidR="00AA6AA4" w:rsidRPr="00F07F87" w:rsidRDefault="008F356F" w:rsidP="0060622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F07F87">
        <w:rPr>
          <w:rFonts w:ascii="Arial" w:hAnsi="Arial" w:cs="Arial"/>
          <w:sz w:val="24"/>
          <w:szCs w:val="24"/>
          <w:shd w:val="clear" w:color="auto" w:fill="FDFDFD"/>
        </w:rPr>
        <w:t xml:space="preserve">  </w:t>
      </w:r>
    </w:p>
    <w:sectPr w:rsidR="00AA6AA4" w:rsidRPr="00F07F87" w:rsidSect="008C5B6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FD" w:rsidRDefault="008230FD" w:rsidP="008C5B65">
      <w:pPr>
        <w:spacing w:after="0" w:line="240" w:lineRule="auto"/>
      </w:pPr>
      <w:r>
        <w:separator/>
      </w:r>
    </w:p>
  </w:endnote>
  <w:endnote w:type="continuationSeparator" w:id="0">
    <w:p w:rsidR="008230FD" w:rsidRDefault="008230FD" w:rsidP="008C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FD" w:rsidRDefault="008230FD" w:rsidP="008C5B65">
      <w:pPr>
        <w:spacing w:after="0" w:line="240" w:lineRule="auto"/>
      </w:pPr>
      <w:r>
        <w:separator/>
      </w:r>
    </w:p>
  </w:footnote>
  <w:footnote w:type="continuationSeparator" w:id="0">
    <w:p w:rsidR="008230FD" w:rsidRDefault="008230FD" w:rsidP="008C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9000A"/>
    <w:multiLevelType w:val="hybridMultilevel"/>
    <w:tmpl w:val="A4D644A8"/>
    <w:lvl w:ilvl="0" w:tplc="0546B85E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62B4825"/>
    <w:multiLevelType w:val="hybridMultilevel"/>
    <w:tmpl w:val="0122C284"/>
    <w:lvl w:ilvl="0" w:tplc="D084DB06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AFB"/>
    <w:rsid w:val="00055911"/>
    <w:rsid w:val="00066976"/>
    <w:rsid w:val="0008387F"/>
    <w:rsid w:val="00090430"/>
    <w:rsid w:val="000C24C2"/>
    <w:rsid w:val="000C676D"/>
    <w:rsid w:val="000D4FD8"/>
    <w:rsid w:val="000F0DF7"/>
    <w:rsid w:val="000F2F5D"/>
    <w:rsid w:val="00135CE5"/>
    <w:rsid w:val="00147419"/>
    <w:rsid w:val="00151702"/>
    <w:rsid w:val="00173F28"/>
    <w:rsid w:val="001752B5"/>
    <w:rsid w:val="00186665"/>
    <w:rsid w:val="001A3072"/>
    <w:rsid w:val="001C0353"/>
    <w:rsid w:val="001F1CCB"/>
    <w:rsid w:val="001F5D7B"/>
    <w:rsid w:val="001F753E"/>
    <w:rsid w:val="00275C56"/>
    <w:rsid w:val="00275D7E"/>
    <w:rsid w:val="00290491"/>
    <w:rsid w:val="002C7D09"/>
    <w:rsid w:val="00346819"/>
    <w:rsid w:val="00390233"/>
    <w:rsid w:val="003F2923"/>
    <w:rsid w:val="003F3C11"/>
    <w:rsid w:val="004566C9"/>
    <w:rsid w:val="00471876"/>
    <w:rsid w:val="004727D8"/>
    <w:rsid w:val="00482EA0"/>
    <w:rsid w:val="00486062"/>
    <w:rsid w:val="004B7A24"/>
    <w:rsid w:val="0051383F"/>
    <w:rsid w:val="00544F47"/>
    <w:rsid w:val="005564F8"/>
    <w:rsid w:val="005A1DF5"/>
    <w:rsid w:val="005A257D"/>
    <w:rsid w:val="005C5B15"/>
    <w:rsid w:val="005D1B99"/>
    <w:rsid w:val="005D200E"/>
    <w:rsid w:val="005D479F"/>
    <w:rsid w:val="005D5EA1"/>
    <w:rsid w:val="006016FA"/>
    <w:rsid w:val="00606225"/>
    <w:rsid w:val="00610328"/>
    <w:rsid w:val="0062018C"/>
    <w:rsid w:val="00637E94"/>
    <w:rsid w:val="00671885"/>
    <w:rsid w:val="006B28B9"/>
    <w:rsid w:val="006C6A3A"/>
    <w:rsid w:val="006D5B52"/>
    <w:rsid w:val="00705E08"/>
    <w:rsid w:val="00717572"/>
    <w:rsid w:val="00720CC2"/>
    <w:rsid w:val="00726A71"/>
    <w:rsid w:val="0077370E"/>
    <w:rsid w:val="007910AF"/>
    <w:rsid w:val="007A4E10"/>
    <w:rsid w:val="007A4F72"/>
    <w:rsid w:val="007B1F90"/>
    <w:rsid w:val="007B3E8E"/>
    <w:rsid w:val="007C695F"/>
    <w:rsid w:val="008230FD"/>
    <w:rsid w:val="0084041C"/>
    <w:rsid w:val="00842C62"/>
    <w:rsid w:val="00862032"/>
    <w:rsid w:val="008B26AC"/>
    <w:rsid w:val="008C5B65"/>
    <w:rsid w:val="008F356F"/>
    <w:rsid w:val="008F6C10"/>
    <w:rsid w:val="00915ED2"/>
    <w:rsid w:val="0093164B"/>
    <w:rsid w:val="00966F4D"/>
    <w:rsid w:val="00983BFE"/>
    <w:rsid w:val="009A3CF6"/>
    <w:rsid w:val="009D1572"/>
    <w:rsid w:val="009D2C57"/>
    <w:rsid w:val="009D6001"/>
    <w:rsid w:val="009E785D"/>
    <w:rsid w:val="009F0BE0"/>
    <w:rsid w:val="009F431B"/>
    <w:rsid w:val="00A221F7"/>
    <w:rsid w:val="00A9600C"/>
    <w:rsid w:val="00AA4079"/>
    <w:rsid w:val="00AA6AA4"/>
    <w:rsid w:val="00AB5B58"/>
    <w:rsid w:val="00AB7CB5"/>
    <w:rsid w:val="00AE0F41"/>
    <w:rsid w:val="00AE372A"/>
    <w:rsid w:val="00B03EA4"/>
    <w:rsid w:val="00B142CB"/>
    <w:rsid w:val="00B2269D"/>
    <w:rsid w:val="00B275E7"/>
    <w:rsid w:val="00B3162B"/>
    <w:rsid w:val="00B95115"/>
    <w:rsid w:val="00BA460A"/>
    <w:rsid w:val="00BD1E31"/>
    <w:rsid w:val="00BE6C6D"/>
    <w:rsid w:val="00BF33A0"/>
    <w:rsid w:val="00C74216"/>
    <w:rsid w:val="00CB5C94"/>
    <w:rsid w:val="00CD06C6"/>
    <w:rsid w:val="00CD46DA"/>
    <w:rsid w:val="00CF6C6F"/>
    <w:rsid w:val="00D46AFB"/>
    <w:rsid w:val="00D62F38"/>
    <w:rsid w:val="00D70E70"/>
    <w:rsid w:val="00D82F0D"/>
    <w:rsid w:val="00D847F0"/>
    <w:rsid w:val="00DA2E70"/>
    <w:rsid w:val="00DD043E"/>
    <w:rsid w:val="00DD1559"/>
    <w:rsid w:val="00DD1FFC"/>
    <w:rsid w:val="00DF1CB6"/>
    <w:rsid w:val="00DF6D9E"/>
    <w:rsid w:val="00E04EA5"/>
    <w:rsid w:val="00E26151"/>
    <w:rsid w:val="00E45700"/>
    <w:rsid w:val="00E9697B"/>
    <w:rsid w:val="00EA6DC6"/>
    <w:rsid w:val="00EF45C8"/>
    <w:rsid w:val="00F07F87"/>
    <w:rsid w:val="00F472F7"/>
    <w:rsid w:val="00FA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C037C-B000-4013-9500-5DED5337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DD1559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D1559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10">
    <w:name w:val="Обычный1"/>
    <w:rsid w:val="00DD155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Body Text Indent"/>
    <w:basedOn w:val="a"/>
    <w:link w:val="a4"/>
    <w:unhideWhenUsed/>
    <w:rsid w:val="00DD1559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D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DD1559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D155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7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E7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D4FD8"/>
    <w:rPr>
      <w:color w:val="0000FF" w:themeColor="hyperlink"/>
      <w:u w:val="single"/>
    </w:rPr>
  </w:style>
  <w:style w:type="table" w:styleId="a9">
    <w:name w:val="Table Grid"/>
    <w:basedOn w:val="a1"/>
    <w:rsid w:val="001F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C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B6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5B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66CF-F467-4E90-A8AB-7EFB905A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</dc:creator>
  <cp:lastModifiedBy>пользователь</cp:lastModifiedBy>
  <cp:revision>29</cp:revision>
  <cp:lastPrinted>2024-12-02T07:49:00Z</cp:lastPrinted>
  <dcterms:created xsi:type="dcterms:W3CDTF">2024-06-24T03:43:00Z</dcterms:created>
  <dcterms:modified xsi:type="dcterms:W3CDTF">2024-12-05T07:54:00Z</dcterms:modified>
</cp:coreProperties>
</file>